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19" w:rsidRPr="00BD245B" w:rsidRDefault="006B1919" w:rsidP="006B1919">
      <w:pPr>
        <w:tabs>
          <w:tab w:val="left" w:pos="1276"/>
        </w:tabs>
        <w:rPr>
          <w:b/>
          <w:color w:val="000000" w:themeColor="text1"/>
          <w:lang w:val="kk-KZ"/>
        </w:rPr>
      </w:pPr>
      <w:r w:rsidRPr="00BD245B">
        <w:rPr>
          <w:b/>
          <w:color w:val="000000" w:themeColor="text1"/>
        </w:rPr>
        <w:t>Л</w:t>
      </w:r>
      <w:r w:rsidRPr="00BD245B">
        <w:rPr>
          <w:b/>
          <w:color w:val="000000" w:themeColor="text1"/>
          <w:lang w:val="kk-KZ"/>
        </w:rPr>
        <w:t xml:space="preserve"> </w:t>
      </w:r>
      <w:r w:rsidRPr="00BD245B">
        <w:rPr>
          <w:b/>
          <w:color w:val="000000" w:themeColor="text1"/>
        </w:rPr>
        <w:t>8.</w:t>
      </w:r>
      <w:r w:rsidRPr="00BD245B">
        <w:rPr>
          <w:b/>
          <w:color w:val="000000" w:themeColor="text1"/>
          <w:lang w:val="kk-KZ"/>
        </w:rPr>
        <w:t xml:space="preserve"> Линейные однородные дифференциальные уравнения n-го порядка.</w:t>
      </w:r>
    </w:p>
    <w:p w:rsidR="00961442" w:rsidRPr="00BD245B" w:rsidRDefault="006B1919" w:rsidP="006B1919">
      <w:pPr>
        <w:rPr>
          <w:b/>
          <w:color w:val="000000" w:themeColor="text1"/>
          <w:lang w:val="kk-KZ"/>
        </w:rPr>
      </w:pPr>
      <w:r w:rsidRPr="00BD245B">
        <w:rPr>
          <w:b/>
          <w:color w:val="000000" w:themeColor="text1"/>
          <w:lang w:val="kk-KZ"/>
        </w:rPr>
        <w:t>Фундаментальная система решений. Формула Остроградского–Лиувилля</w:t>
      </w:r>
    </w:p>
    <w:p w:rsidR="00BD245B" w:rsidRPr="00BD245B" w:rsidRDefault="00BD245B" w:rsidP="006B1919">
      <w:pPr>
        <w:rPr>
          <w:b/>
          <w:color w:val="000000" w:themeColor="text1"/>
          <w:lang w:val="kk-KZ"/>
        </w:rPr>
      </w:pPr>
    </w:p>
    <w:p w:rsidR="00BD245B" w:rsidRPr="00BD245B" w:rsidRDefault="00BD245B" w:rsidP="00BD245B">
      <w:pPr>
        <w:ind w:firstLine="709"/>
        <w:jc w:val="both"/>
      </w:pPr>
      <w:r w:rsidRPr="00BD245B">
        <w:rPr>
          <w:b/>
          <w:bCs/>
        </w:rPr>
        <w:t>Цель лекции</w:t>
      </w:r>
      <w:r w:rsidRPr="00BD245B">
        <w:t xml:space="preserve">. Познакомить студентов с </w:t>
      </w:r>
      <w:r w:rsidRPr="00BD245B">
        <w:rPr>
          <w:color w:val="000000" w:themeColor="text1"/>
          <w:lang w:val="kk-KZ"/>
        </w:rPr>
        <w:t>л</w:t>
      </w:r>
      <w:r w:rsidRPr="00BD245B">
        <w:rPr>
          <w:color w:val="000000" w:themeColor="text1"/>
          <w:lang w:val="kk-KZ"/>
        </w:rPr>
        <w:t>инейны</w:t>
      </w:r>
      <w:r w:rsidRPr="00BD245B">
        <w:rPr>
          <w:color w:val="000000" w:themeColor="text1"/>
          <w:lang w:val="kk-KZ"/>
        </w:rPr>
        <w:t>ми</w:t>
      </w:r>
      <w:r w:rsidRPr="00BD245B">
        <w:rPr>
          <w:color w:val="000000" w:themeColor="text1"/>
          <w:lang w:val="kk-KZ"/>
        </w:rPr>
        <w:t xml:space="preserve"> однородны</w:t>
      </w:r>
      <w:r w:rsidRPr="00BD245B">
        <w:rPr>
          <w:color w:val="000000" w:themeColor="text1"/>
          <w:lang w:val="kk-KZ"/>
        </w:rPr>
        <w:t>ми</w:t>
      </w:r>
      <w:r w:rsidRPr="00BD245B">
        <w:rPr>
          <w:color w:val="000000" w:themeColor="text1"/>
          <w:lang w:val="kk-KZ"/>
        </w:rPr>
        <w:t xml:space="preserve"> дифференциальны</w:t>
      </w:r>
      <w:r w:rsidRPr="00BD245B">
        <w:rPr>
          <w:color w:val="000000" w:themeColor="text1"/>
          <w:lang w:val="kk-KZ"/>
        </w:rPr>
        <w:t>ми</w:t>
      </w:r>
      <w:r w:rsidRPr="00BD245B">
        <w:rPr>
          <w:color w:val="000000" w:themeColor="text1"/>
          <w:lang w:val="kk-KZ"/>
        </w:rPr>
        <w:t xml:space="preserve"> уравнения</w:t>
      </w:r>
      <w:r w:rsidRPr="00BD245B">
        <w:rPr>
          <w:color w:val="000000" w:themeColor="text1"/>
          <w:lang w:val="kk-KZ"/>
        </w:rPr>
        <w:t>ми</w:t>
      </w:r>
      <w:r w:rsidRPr="00BD245B">
        <w:rPr>
          <w:color w:val="000000" w:themeColor="text1"/>
          <w:lang w:val="kk-KZ"/>
        </w:rPr>
        <w:t xml:space="preserve"> n-го порядка</w:t>
      </w:r>
      <w:r w:rsidRPr="00BD245B">
        <w:rPr>
          <w:color w:val="000000" w:themeColor="text1"/>
          <w:lang w:val="kk-KZ"/>
        </w:rPr>
        <w:t>, и</w:t>
      </w:r>
      <w:proofErr w:type="spellStart"/>
      <w:r w:rsidRPr="00BD245B">
        <w:t>зучить</w:t>
      </w:r>
      <w:proofErr w:type="spellEnd"/>
      <w:r w:rsidRPr="00BD245B">
        <w:t xml:space="preserve"> </w:t>
      </w:r>
      <w:r w:rsidRPr="00BD245B">
        <w:t>структуру его решения. Познакомить с определителем Вронского, его применением.</w:t>
      </w:r>
    </w:p>
    <w:p w:rsidR="00BD245B" w:rsidRPr="00BD245B" w:rsidRDefault="00BD245B" w:rsidP="00BD245B">
      <w:pPr>
        <w:rPr>
          <w:color w:val="000000" w:themeColor="text1"/>
          <w:lang w:val="kk-KZ"/>
        </w:rPr>
      </w:pPr>
      <w:r w:rsidRPr="00BD245B">
        <w:rPr>
          <w:b/>
          <w:bCs/>
        </w:rPr>
        <w:t>Ключевые слова</w:t>
      </w:r>
      <w:r w:rsidRPr="00BD245B">
        <w:t>. фундаментальн</w:t>
      </w:r>
      <w:r w:rsidRPr="00BD245B">
        <w:t>ая</w:t>
      </w:r>
      <w:r w:rsidRPr="00BD245B">
        <w:t xml:space="preserve"> систем</w:t>
      </w:r>
      <w:r w:rsidRPr="00BD245B">
        <w:t>а</w:t>
      </w:r>
      <w:r w:rsidRPr="00BD245B">
        <w:t xml:space="preserve"> решений</w:t>
      </w:r>
      <w:r w:rsidRPr="00BD245B">
        <w:t xml:space="preserve"> уравнения, </w:t>
      </w:r>
      <w:r w:rsidRPr="00BD245B">
        <w:t>определител</w:t>
      </w:r>
      <w:r w:rsidRPr="00BD245B">
        <w:t>ь</w:t>
      </w:r>
      <w:r w:rsidRPr="00BD245B">
        <w:t xml:space="preserve"> Вронского</w:t>
      </w:r>
    </w:p>
    <w:p w:rsidR="00BD245B" w:rsidRPr="00BD245B" w:rsidRDefault="00BD245B" w:rsidP="00BD245B">
      <w:pPr>
        <w:rPr>
          <w:b/>
          <w:color w:val="000000" w:themeColor="text1"/>
          <w:lang w:val="kk-KZ"/>
        </w:rPr>
      </w:pPr>
      <w:r w:rsidRPr="00BD245B">
        <w:rPr>
          <w:b/>
        </w:rPr>
        <w:t>Краткое содержание</w:t>
      </w:r>
    </w:p>
    <w:p w:rsidR="00BD245B" w:rsidRPr="00BD245B" w:rsidRDefault="00BD245B" w:rsidP="006B1919">
      <w:pPr>
        <w:rPr>
          <w:b/>
          <w:color w:val="000000" w:themeColor="text1"/>
          <w:lang w:val="kk-KZ"/>
        </w:rPr>
      </w:pPr>
    </w:p>
    <w:p w:rsidR="00BD245B" w:rsidRPr="00BD245B" w:rsidRDefault="00BD245B" w:rsidP="006B1919">
      <w:pPr>
        <w:rPr>
          <w:color w:val="000000" w:themeColor="text1"/>
          <w:lang w:val="kk-KZ"/>
        </w:rPr>
      </w:pPr>
      <w:r w:rsidRPr="00BD245B">
        <w:rPr>
          <w:color w:val="000000" w:themeColor="text1"/>
          <w:lang w:val="kk-KZ"/>
        </w:rPr>
        <w:t>Линейные однородные дифферен</w:t>
      </w:r>
      <w:r w:rsidRPr="00BD245B">
        <w:rPr>
          <w:color w:val="000000" w:themeColor="text1"/>
          <w:lang w:val="kk-KZ"/>
        </w:rPr>
        <w:t>циальные уравнения n-го порядка – это уравнения вида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(n)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(n-1)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(x)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(n-2)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(x)y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(x)y=0</m:t>
          </m:r>
        </m:oMath>
      </m:oMathPara>
    </w:p>
    <w:p w:rsidR="00BD245B" w:rsidRPr="00BD245B" w:rsidRDefault="00BD245B" w:rsidP="006B1919">
      <w:pPr>
        <w:rPr>
          <w:b/>
          <w:color w:val="000000" w:themeColor="text1"/>
          <w:lang w:val="kk-KZ"/>
        </w:rPr>
      </w:pPr>
      <w:r w:rsidRPr="00BD245B">
        <w:rPr>
          <w:color w:val="000000" w:themeColor="text1"/>
          <w:lang w:val="kk-KZ"/>
        </w:rPr>
        <w:t>где</w:t>
      </w:r>
      <w:r w:rsidRPr="00BD245B">
        <w:rPr>
          <w:b/>
          <w:color w:val="000000" w:themeColor="text1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 i=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1;n</m:t>
            </m:r>
          </m:e>
        </m:acc>
      </m:oMath>
      <w:r w:rsidRPr="00BD245B">
        <w:t xml:space="preserve"> </w:t>
      </w:r>
      <w:r w:rsidRPr="00BD245B">
        <w:rPr>
          <w:lang w:val="kk-KZ"/>
        </w:rPr>
        <w:t xml:space="preserve"> заданные функции.</w:t>
      </w:r>
    </w:p>
    <w:p w:rsidR="00BD245B" w:rsidRPr="00BD245B" w:rsidRDefault="00BD245B" w:rsidP="006B1919">
      <w:pPr>
        <w:rPr>
          <w:b/>
          <w:color w:val="000000" w:themeColor="text1"/>
          <w:lang w:val="kk-KZ"/>
        </w:rPr>
      </w:pP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 xml:space="preserve">Вронскиан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BD245B">
        <w:rPr>
          <w:rFonts w:ascii="Times New Roman" w:hAnsi="Times New Roman"/>
          <w:sz w:val="24"/>
          <w:szCs w:val="24"/>
        </w:rPr>
        <w:t xml:space="preserve"> решений линейного однородного уравнения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BD245B">
        <w:rPr>
          <w:rFonts w:ascii="Times New Roman" w:hAnsi="Times New Roman"/>
          <w:sz w:val="24"/>
          <w:szCs w:val="24"/>
        </w:rPr>
        <w:t xml:space="preserve"> -го порядка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D245B">
        <w:rPr>
          <w:rFonts w:ascii="Times New Roman" w:hAnsi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(n)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(n-1)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US"/>
              </w:rPr>
              <m:t>(x)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(n-2)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n-1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US"/>
              </w:rPr>
              <m:t>(x)y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(x)y=0</m:t>
        </m:r>
      </m:oMath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 xml:space="preserve">связан с первым коэффициентом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(x)</m:t>
        </m:r>
      </m:oMath>
      <w:r w:rsidRPr="00BD245B">
        <w:rPr>
          <w:rFonts w:ascii="Times New Roman" w:hAnsi="Times New Roman"/>
          <w:sz w:val="24"/>
          <w:szCs w:val="24"/>
        </w:rPr>
        <w:t>этого уравнения по формуле Лиувилля - Остроградского:</w:t>
      </w:r>
    </w:p>
    <w:p w:rsidR="00BD245B" w:rsidRPr="00BD245B" w:rsidRDefault="00BD245B" w:rsidP="00BD245B">
      <w:pPr>
        <w:rPr>
          <w:lang w:val="en-US"/>
        </w:rPr>
      </w:pPr>
      <m:oMathPara>
        <m:oMath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exp⁡</m:t>
          </m:r>
          <m:r>
            <w:rPr>
              <w:rFonts w:ascii="Cambria Math" w:hAnsi="Cambria Math"/>
              <w:lang w:val="en-US"/>
            </w:rPr>
            <m:t>(-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ab/>
      </w:r>
      <w:r w:rsidRPr="00BD245B">
        <w:rPr>
          <w:rFonts w:ascii="Times New Roman" w:hAnsi="Times New Roman"/>
          <w:sz w:val="24"/>
          <w:szCs w:val="24"/>
          <w:lang w:val="en-US"/>
        </w:rPr>
        <w:tab/>
      </w:r>
      <w:r w:rsidRPr="00BD245B">
        <w:rPr>
          <w:rFonts w:ascii="Times New Roman" w:hAnsi="Times New Roman"/>
          <w:sz w:val="24"/>
          <w:szCs w:val="24"/>
        </w:rPr>
        <w:t xml:space="preserve">Совокупность </w:t>
      </w:r>
      <w:r w:rsidRPr="00BD245B">
        <w:rPr>
          <w:rFonts w:ascii="Times New Roman" w:hAnsi="Times New Roman"/>
          <w:sz w:val="24"/>
          <w:szCs w:val="24"/>
          <w:lang w:val="en-US"/>
        </w:rPr>
        <w:t>n</w:t>
      </w:r>
      <w:r w:rsidRPr="00BD245B">
        <w:rPr>
          <w:rFonts w:ascii="Times New Roman" w:hAnsi="Times New Roman"/>
          <w:sz w:val="24"/>
          <w:szCs w:val="24"/>
        </w:rPr>
        <w:t xml:space="preserve"> решений линейного однородного уравнения </w:t>
      </w:r>
      <w:r w:rsidRPr="00BD245B">
        <w:rPr>
          <w:rFonts w:ascii="Times New Roman" w:hAnsi="Times New Roman"/>
          <w:sz w:val="24"/>
          <w:szCs w:val="24"/>
          <w:lang w:val="en-US"/>
        </w:rPr>
        <w:t>n</w:t>
      </w:r>
      <w:r w:rsidRPr="00BD245B">
        <w:rPr>
          <w:rFonts w:ascii="Times New Roman" w:hAnsi="Times New Roman"/>
          <w:sz w:val="24"/>
          <w:szCs w:val="24"/>
        </w:rPr>
        <w:t>-го порядка, определенных и линейно независимых на интервале, называются фундаментальной системой решений этого уравнения.</w:t>
      </w:r>
    </w:p>
    <w:p w:rsidR="00BD245B" w:rsidRPr="00BD245B" w:rsidRDefault="00BD245B" w:rsidP="00BD245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 xml:space="preserve">Все </w:t>
      </w:r>
      <w:r w:rsidRPr="00BD245B">
        <w:rPr>
          <w:rFonts w:ascii="Times New Roman" w:hAnsi="Times New Roman"/>
          <w:sz w:val="24"/>
          <w:szCs w:val="24"/>
          <w:lang w:val="en-US"/>
        </w:rPr>
        <w:t>n</w:t>
      </w:r>
      <w:r w:rsidRPr="00BD245B">
        <w:rPr>
          <w:rFonts w:ascii="Times New Roman" w:hAnsi="Times New Roman"/>
          <w:sz w:val="24"/>
          <w:szCs w:val="24"/>
        </w:rPr>
        <w:t xml:space="preserve"> решений линейного однородного уравнения </w:t>
      </w:r>
      <w:r w:rsidRPr="00BD245B">
        <w:rPr>
          <w:rFonts w:ascii="Times New Roman" w:hAnsi="Times New Roman"/>
          <w:sz w:val="24"/>
          <w:szCs w:val="24"/>
          <w:lang w:val="en-US"/>
        </w:rPr>
        <w:t>n</w:t>
      </w:r>
      <w:r w:rsidRPr="00BD245B">
        <w:rPr>
          <w:rFonts w:ascii="Times New Roman" w:hAnsi="Times New Roman"/>
          <w:sz w:val="24"/>
          <w:szCs w:val="24"/>
        </w:rPr>
        <w:t>-го порядка, определенных и линейно независимых на интервале, называются фундаментальной системой решений этого уравнения.</w:t>
      </w:r>
    </w:p>
    <w:p w:rsidR="00BD245B" w:rsidRDefault="00BD245B" w:rsidP="00BD245B">
      <w:pPr>
        <w:jc w:val="both"/>
        <w:rPr>
          <w:b/>
          <w:bCs/>
        </w:rPr>
      </w:pPr>
      <w:r w:rsidRPr="00BD245B">
        <w:rPr>
          <w:b/>
          <w:bCs/>
        </w:rPr>
        <w:t xml:space="preserve">Формула </w:t>
      </w:r>
      <w:proofErr w:type="spellStart"/>
      <w:r w:rsidRPr="00BD245B">
        <w:rPr>
          <w:b/>
          <w:bCs/>
        </w:rPr>
        <w:t>Лиувилля</w:t>
      </w:r>
      <w:proofErr w:type="spellEnd"/>
      <w:r w:rsidRPr="00BD245B">
        <w:rPr>
          <w:b/>
          <w:bCs/>
        </w:rPr>
        <w:t xml:space="preserve"> </w:t>
      </w:r>
      <w:r w:rsidRPr="00BD245B">
        <w:rPr>
          <w:b/>
          <w:bCs/>
          <w:lang w:val="en-US"/>
        </w:rPr>
        <w:t>-</w:t>
      </w:r>
      <w:r w:rsidRPr="00BD245B">
        <w:rPr>
          <w:b/>
          <w:bCs/>
        </w:rPr>
        <w:t xml:space="preserve"> Остроградского.</w:t>
      </w:r>
    </w:p>
    <w:p w:rsidR="00BD245B" w:rsidRPr="00BD245B" w:rsidRDefault="00BD245B" w:rsidP="00BD245B">
      <w:pPr>
        <w:jc w:val="both"/>
        <w:rPr>
          <w:b/>
          <w:bCs/>
        </w:rPr>
      </w:pPr>
      <w:bookmarkStart w:id="0" w:name="_GoBack"/>
      <w:bookmarkEnd w:id="0"/>
    </w:p>
    <w:p w:rsidR="00BD245B" w:rsidRPr="00BD245B" w:rsidRDefault="00BD245B" w:rsidP="00BD245B">
      <w:pPr>
        <w:pStyle w:val="1"/>
        <w:rPr>
          <w:sz w:val="24"/>
          <w:szCs w:val="24"/>
          <w:lang w:val="en-US"/>
        </w:rPr>
      </w:pPr>
      <w:r w:rsidRPr="00BD245B">
        <w:rPr>
          <w:sz w:val="24"/>
          <w:szCs w:val="24"/>
        </w:rPr>
        <w:tab/>
        <w:t>Справедлива формула</w:t>
      </w:r>
    </w:p>
    <w:p w:rsidR="00BD245B" w:rsidRPr="00BD245B" w:rsidRDefault="00BD245B" w:rsidP="00BD245B">
      <w:pPr>
        <w:rPr>
          <w:lang w:val="en-US"/>
        </w:rPr>
      </w:pPr>
      <m:oMathPara>
        <m:oMath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exp⁡</m:t>
          </m:r>
          <m:r>
            <w:rPr>
              <w:rFonts w:ascii="Cambria Math" w:hAnsi="Cambria Math"/>
              <w:lang w:val="en-US"/>
            </w:rPr>
            <m:t>(-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BD245B" w:rsidRPr="00BD245B" w:rsidRDefault="00BD245B" w:rsidP="00BD245B">
      <w:pPr>
        <w:rPr>
          <w:lang w:val="en-US"/>
        </w:rPr>
      </w:pP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ab/>
        <w:t xml:space="preserve">Для линейного однородного уравнения второго порядка   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''+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=0</m:t>
        </m:r>
      </m:oMath>
      <w:r w:rsidRPr="00BD245B">
        <w:rPr>
          <w:rFonts w:ascii="Times New Roman" w:hAnsi="Times New Roman"/>
          <w:sz w:val="24"/>
          <w:szCs w:val="24"/>
        </w:rPr>
        <w:t xml:space="preserve">   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 xml:space="preserve">фундаментальная система состоит из двух линейно независимых решений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(x)</m:t>
        </m:r>
      </m:oMath>
      <w:r w:rsidRPr="00BD245B">
        <w:rPr>
          <w:rFonts w:ascii="Times New Roman" w:hAnsi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(x)</m:t>
        </m:r>
      </m:oMath>
      <w:r w:rsidRPr="00BD245B">
        <w:rPr>
          <w:rFonts w:ascii="Times New Roman" w:hAnsi="Times New Roman"/>
          <w:sz w:val="24"/>
          <w:szCs w:val="24"/>
        </w:rPr>
        <w:t>; его общее решение вычисляется по формуле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(x)+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(x)</m:t>
        </m:r>
      </m:oMath>
      <w:r w:rsidRPr="00BD245B">
        <w:rPr>
          <w:rFonts w:ascii="Times New Roman" w:hAnsi="Times New Roman"/>
          <w:sz w:val="24"/>
          <w:szCs w:val="24"/>
        </w:rPr>
        <w:t>.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tab/>
        <w:t xml:space="preserve">Если для такого уравнения известно одно частное решение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(x)</m:t>
        </m:r>
      </m:oMath>
      <w:r w:rsidRPr="00BD245B">
        <w:rPr>
          <w:rFonts w:ascii="Times New Roman" w:hAnsi="Times New Roman"/>
          <w:sz w:val="24"/>
          <w:szCs w:val="24"/>
        </w:rPr>
        <w:t>, то его в</w:t>
      </w:r>
      <w:proofErr w:type="spellStart"/>
      <w:r w:rsidRPr="00BD245B">
        <w:rPr>
          <w:rFonts w:ascii="Times New Roman" w:hAnsi="Times New Roman"/>
          <w:sz w:val="24"/>
          <w:szCs w:val="24"/>
        </w:rPr>
        <w:t>торое</w:t>
      </w:r>
      <w:proofErr w:type="spellEnd"/>
      <w:r w:rsidRPr="00BD245B">
        <w:rPr>
          <w:rFonts w:ascii="Times New Roman" w:hAnsi="Times New Roman"/>
          <w:sz w:val="24"/>
          <w:szCs w:val="24"/>
        </w:rPr>
        <w:t xml:space="preserve"> решение, линейно независимое от первого, может быть вычислено с помощью формулы (которая является следствием формулы </w:t>
      </w:r>
      <w:proofErr w:type="spellStart"/>
      <w:r w:rsidRPr="00BD245B">
        <w:rPr>
          <w:rFonts w:ascii="Times New Roman" w:hAnsi="Times New Roman"/>
          <w:sz w:val="24"/>
          <w:szCs w:val="24"/>
        </w:rPr>
        <w:t>Лиувилля</w:t>
      </w:r>
      <w:proofErr w:type="spellEnd"/>
      <w:r w:rsidRPr="00BD245B">
        <w:rPr>
          <w:rFonts w:ascii="Times New Roman" w:hAnsi="Times New Roman"/>
          <w:sz w:val="24"/>
          <w:szCs w:val="24"/>
        </w:rPr>
        <w:t xml:space="preserve"> и Остроградского)</w:t>
      </w:r>
    </w:p>
    <w:p w:rsidR="00BD245B" w:rsidRPr="00BD245B" w:rsidRDefault="00BD245B" w:rsidP="00BD245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D245B">
        <w:rPr>
          <w:rFonts w:ascii="Times New Roman" w:hAnsi="Times New Roman"/>
          <w:sz w:val="24"/>
          <w:szCs w:val="24"/>
        </w:rPr>
        <w:lastRenderedPageBreak/>
        <w:tab/>
      </w:r>
      <w:r w:rsidRPr="00BD245B">
        <w:rPr>
          <w:rFonts w:ascii="Times New Roman" w:hAnsi="Times New Roman"/>
          <w:position w:val="-30"/>
          <w:sz w:val="24"/>
          <w:szCs w:val="24"/>
          <w:lang w:val="en-US"/>
        </w:rPr>
        <w:object w:dxaOrig="27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3pt;height:50.35pt" o:ole="">
            <v:imagedata r:id="rId5" o:title=""/>
          </v:shape>
          <o:OLEObject Type="Embed" ProgID="Equation.3" ShapeID="_x0000_i1025" DrawAspect="Content" ObjectID="_1824548827" r:id="rId6"/>
        </w:object>
      </w:r>
      <w:r w:rsidRPr="00BD245B">
        <w:rPr>
          <w:rFonts w:ascii="Times New Roman" w:hAnsi="Times New Roman"/>
          <w:sz w:val="24"/>
          <w:szCs w:val="24"/>
        </w:rPr>
        <w:t>.      (1)                                                                              Это дает возможность интегрировать линейные однородные уравнения второго порядка, для которых известно одно частное решение, сразу без понижения его порядка.</w:t>
      </w:r>
    </w:p>
    <w:p w:rsidR="00BD245B" w:rsidRPr="00BD245B" w:rsidRDefault="00BD245B" w:rsidP="00BD245B"/>
    <w:p w:rsidR="00BD245B" w:rsidRPr="00BD245B" w:rsidRDefault="00BD245B" w:rsidP="00BD245B">
      <w:r w:rsidRPr="00BD245B">
        <w:t>Пусть</w:t>
      </w:r>
    </w:p>
    <w:p w:rsidR="00BD245B" w:rsidRPr="00BD245B" w:rsidRDefault="00BD245B" w:rsidP="00BD245B"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y=0</m:t>
        </m:r>
      </m:oMath>
      <w:r w:rsidRPr="00BD245B">
        <w:t xml:space="preserve">  </w:t>
      </w:r>
    </w:p>
    <w:p w:rsidR="00BD245B" w:rsidRPr="00BD245B" w:rsidRDefault="00BD245B" w:rsidP="00BD245B"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 xml:space="preserve"> и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 xml:space="preserve"> частные решения линейного однородного уравнения 2-го порядка, т.е. выполняются  </w:t>
      </w:r>
    </w:p>
    <w:p w:rsidR="00BD245B" w:rsidRPr="00BD245B" w:rsidRDefault="00BD245B" w:rsidP="00BD245B"/>
    <w:p w:rsidR="00BD245B" w:rsidRPr="00BD245B" w:rsidRDefault="00BD245B" w:rsidP="00BD245B">
      <w:r w:rsidRPr="00BD245B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</m:t>
        </m:r>
      </m:oMath>
      <w:r w:rsidRPr="00BD245B">
        <w:t xml:space="preserve">     и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  <w:r w:rsidRPr="00BD245B">
        <w:t xml:space="preserve">  ,  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mr>
            </m:m>
          </m:e>
        </m:d>
      </m:oMath>
    </w:p>
    <w:p w:rsidR="00BD245B" w:rsidRPr="00BD245B" w:rsidRDefault="00BD245B" w:rsidP="00BD245B"/>
    <w:p w:rsidR="00BD245B" w:rsidRPr="00BD245B" w:rsidRDefault="00BD245B" w:rsidP="00BD245B">
      <w:r w:rsidRPr="00BD245B">
        <w:t>Давайте умножим уравнения на.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 xml:space="preserve"> и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 xml:space="preserve"> соответственно, а затем вычтем полученное второе уравнение из первого</w:t>
      </w:r>
    </w:p>
    <w:p w:rsidR="00BD245B" w:rsidRPr="00BD245B" w:rsidRDefault="00BD245B" w:rsidP="00BD245B"/>
    <w:p w:rsidR="00BD245B" w:rsidRPr="00BD245B" w:rsidRDefault="00BD245B" w:rsidP="00BD245B">
      <w:pPr>
        <w:rPr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'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'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=C∙</m:t>
          </m:r>
          <m:r>
            <m:rPr>
              <m:sty m:val="p"/>
            </m:rPr>
            <w:rPr>
              <w:rFonts w:ascii="Cambria Math" w:hAnsi="Cambria Math"/>
            </w:rPr>
            <m:t>exp⁡</m:t>
          </m:r>
          <m:r>
            <w:rPr>
              <w:rFonts w:ascii="Cambria Math" w:hAnsi="Cambria Math"/>
            </w:rPr>
            <m:t>(-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)</m:t>
          </m:r>
        </m:oMath>
      </m:oMathPara>
    </w:p>
    <w:p w:rsidR="00BD245B" w:rsidRPr="00BD245B" w:rsidRDefault="00BD245B" w:rsidP="00BD245B">
      <w:pPr>
        <w:rPr>
          <w:lang w:val="en-US"/>
        </w:rPr>
      </w:pPr>
    </w:p>
    <w:p w:rsidR="00BD245B" w:rsidRPr="00BD245B" w:rsidRDefault="00BD245B" w:rsidP="00BD245B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C∙</m:t>
          </m:r>
          <m:r>
            <m:rPr>
              <m:sty m:val="p"/>
            </m:rPr>
            <w:rPr>
              <w:rFonts w:ascii="Cambria Math" w:hAnsi="Cambria Math"/>
            </w:rPr>
            <m:t>exp⁡</m:t>
          </m:r>
          <m:r>
            <w:rPr>
              <w:rFonts w:ascii="Cambria Math" w:hAnsi="Cambria Math"/>
            </w:rPr>
            <m:t>(-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)</m:t>
          </m:r>
        </m:oMath>
      </m:oMathPara>
    </w:p>
    <w:p w:rsidR="00BD245B" w:rsidRPr="00BD245B" w:rsidRDefault="00BD245B" w:rsidP="00BD245B">
      <w:r w:rsidRPr="00BD245B">
        <w:t xml:space="preserve">Частное решение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 xml:space="preserve">   известно. Следовательно, мы имеем линейное ДУ первого порядка относительно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 xml:space="preserve">. Его легко решить, разделив ее на 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BD245B">
        <w:t xml:space="preserve">   . Тогда слева мы получим производную дроби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Pr="00BD245B">
        <w:t xml:space="preserve">. Затем, проинтегрировав, мы можем найти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BD245B">
        <w:t>..</w:t>
      </w:r>
    </w:p>
    <w:p w:rsidR="00BD245B" w:rsidRPr="00BD245B" w:rsidRDefault="00BD245B" w:rsidP="00BD245B"/>
    <w:p w:rsidR="00BD245B" w:rsidRPr="00BD245B" w:rsidRDefault="00BD245B" w:rsidP="00BD245B">
      <w:pPr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W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BD245B" w:rsidRPr="00BD245B" w:rsidRDefault="00BD245B" w:rsidP="00BD245B"/>
    <w:p w:rsidR="00BD245B" w:rsidRPr="00BD245B" w:rsidRDefault="00BD245B" w:rsidP="00BD245B">
      <w:pPr>
        <w:rPr>
          <w:lang w:val="en-US"/>
        </w:rPr>
      </w:pPr>
      <m:oMathPara>
        <m:oMath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r>
            <m:rPr>
              <m:sty m:val="p"/>
            </m:rPr>
            <w:rPr>
              <w:rFonts w:ascii="Cambria Math" w:hAnsi="Cambria Math"/>
            </w:rPr>
            <m:t>exp⁡</m:t>
          </m:r>
          <m:r>
            <w:rPr>
              <w:rFonts w:ascii="Cambria Math" w:hAnsi="Cambria Math"/>
            </w:rPr>
            <m:t>(-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)</m:t>
          </m:r>
        </m:oMath>
      </m:oMathPara>
    </w:p>
    <w:p w:rsidR="00BD245B" w:rsidRPr="00BD245B" w:rsidRDefault="00BD245B" w:rsidP="00BD245B">
      <w:r w:rsidRPr="00BD245B">
        <w:t xml:space="preserve">1. Петровский И.Г. Лекции по теории обыкновенных дифференциальных </w:t>
      </w:r>
      <w:proofErr w:type="gramStart"/>
      <w:r w:rsidRPr="00BD245B">
        <w:t>уравнений.-</w:t>
      </w:r>
      <w:proofErr w:type="gramEnd"/>
      <w:r w:rsidRPr="00BD245B">
        <w:t xml:space="preserve"> М.: «</w:t>
      </w:r>
      <w:proofErr w:type="spellStart"/>
      <w:r w:rsidRPr="00BD245B">
        <w:t>Физматлит</w:t>
      </w:r>
      <w:proofErr w:type="spellEnd"/>
      <w:r w:rsidRPr="00BD245B">
        <w:t>».– 2009.- 280 с</w:t>
      </w:r>
    </w:p>
    <w:p w:rsidR="00BD245B" w:rsidRPr="00BD245B" w:rsidRDefault="00BD245B" w:rsidP="00BD245B">
      <w:r w:rsidRPr="00BD245B">
        <w:t>2. Н.М. Матвеев. Дифференциальные уравнения. Изд.-</w:t>
      </w:r>
      <w:proofErr w:type="gramStart"/>
      <w:r w:rsidRPr="00BD245B">
        <w:t>3.е.</w:t>
      </w:r>
      <w:proofErr w:type="gramEnd"/>
      <w:r w:rsidRPr="00BD245B">
        <w:t xml:space="preserve"> Минск, </w:t>
      </w:r>
      <w:proofErr w:type="spellStart"/>
      <w:r w:rsidRPr="00BD245B">
        <w:t>Вышейш</w:t>
      </w:r>
      <w:proofErr w:type="spellEnd"/>
      <w:r w:rsidRPr="00BD245B">
        <w:t>. школа, 1996, с. 320-330.</w:t>
      </w:r>
    </w:p>
    <w:p w:rsidR="00BD245B" w:rsidRPr="00BD245B" w:rsidRDefault="00BD245B" w:rsidP="00BD245B">
      <w:r w:rsidRPr="00BD245B">
        <w:t xml:space="preserve">3. Матвеев Н.М. Методы интегрирования обыкновенных дифференциальных уравнений. </w:t>
      </w:r>
    </w:p>
    <w:p w:rsidR="00BD245B" w:rsidRPr="00BD245B" w:rsidRDefault="00BD245B" w:rsidP="00BD245B">
      <w:r w:rsidRPr="00BD245B">
        <w:t>Минск, 1974.</w:t>
      </w:r>
    </w:p>
    <w:p w:rsidR="00BD245B" w:rsidRPr="00BD245B" w:rsidRDefault="00BD245B" w:rsidP="00BD245B">
      <w:r w:rsidRPr="00BD245B">
        <w:t xml:space="preserve">4. Степанов В.В. Курс дифференциальных уравнений. М., 1958, Изд. 11, </w:t>
      </w:r>
      <w:proofErr w:type="spellStart"/>
      <w:r w:rsidRPr="00BD245B">
        <w:t>испр</w:t>
      </w:r>
      <w:proofErr w:type="spellEnd"/>
      <w:r w:rsidRPr="00BD245B">
        <w:t xml:space="preserve">., </w:t>
      </w:r>
      <w:proofErr w:type="spellStart"/>
      <w:proofErr w:type="gramStart"/>
      <w:r w:rsidRPr="00BD245B">
        <w:t>обновл.URSS</w:t>
      </w:r>
      <w:proofErr w:type="spellEnd"/>
      <w:proofErr w:type="gramEnd"/>
      <w:r w:rsidRPr="00BD245B">
        <w:t xml:space="preserve">. </w:t>
      </w:r>
    </w:p>
    <w:p w:rsidR="00BD245B" w:rsidRPr="00BD245B" w:rsidRDefault="00BD245B" w:rsidP="00BD245B">
      <w:r w:rsidRPr="00BD245B">
        <w:t>2016. 512 с. ISBN 978-5-382-01622-1.</w:t>
      </w:r>
    </w:p>
    <w:p w:rsidR="00BD245B" w:rsidRPr="00BD245B" w:rsidRDefault="00BD245B" w:rsidP="00BD245B">
      <w:r w:rsidRPr="00BD245B">
        <w:t xml:space="preserve">5. Л.Э. </w:t>
      </w:r>
      <w:proofErr w:type="spellStart"/>
      <w:r w:rsidRPr="00BD245B">
        <w:t>Эльсгольц</w:t>
      </w:r>
      <w:proofErr w:type="spellEnd"/>
      <w:r w:rsidRPr="00BD245B">
        <w:t xml:space="preserve"> «Дифференциальные уравнения и вариационные исчисления», М.: Наука, 1969, с 15-24.</w:t>
      </w:r>
    </w:p>
    <w:p w:rsidR="00BD245B" w:rsidRPr="00BD245B" w:rsidRDefault="00BD245B" w:rsidP="00BD245B">
      <w:r w:rsidRPr="00BD245B">
        <w:t>6. Филиппов А.Ф. Сборник задач по дифференциальным уравнениям, М, Наука, 1973г. c. 101-105</w:t>
      </w:r>
    </w:p>
    <w:p w:rsidR="00BD245B" w:rsidRPr="00BD245B" w:rsidRDefault="00BD245B" w:rsidP="00BD245B">
      <w:r w:rsidRPr="00BD245B">
        <w:t xml:space="preserve">7.  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BD245B">
        <w:t>Едиториал</w:t>
      </w:r>
      <w:proofErr w:type="spellEnd"/>
      <w:r w:rsidRPr="00BD245B">
        <w:t xml:space="preserve"> УРСС, 2002. — 256 с.</w:t>
      </w:r>
    </w:p>
    <w:p w:rsidR="00BD245B" w:rsidRPr="00BD245B" w:rsidRDefault="00BD245B" w:rsidP="00BD245B"/>
    <w:p w:rsidR="00BD245B" w:rsidRPr="00BD245B" w:rsidRDefault="00BD245B" w:rsidP="006B1919">
      <w:pPr>
        <w:rPr>
          <w:b/>
        </w:rPr>
      </w:pPr>
    </w:p>
    <w:sectPr w:rsidR="00BD245B" w:rsidRPr="00B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6A"/>
    <w:rsid w:val="0024356A"/>
    <w:rsid w:val="005F7295"/>
    <w:rsid w:val="006B1919"/>
    <w:rsid w:val="00BD245B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3F8F"/>
  <w15:chartTrackingRefBased/>
  <w15:docId w15:val="{86418240-2022-40FB-AA8E-60F20631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D245B"/>
    <w:pPr>
      <w:keepNext/>
      <w:jc w:val="both"/>
      <w:outlineLvl w:val="0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4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D24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F4F8-90AA-4044-928B-5CE227F7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3</cp:revision>
  <dcterms:created xsi:type="dcterms:W3CDTF">2025-11-08T14:48:00Z</dcterms:created>
  <dcterms:modified xsi:type="dcterms:W3CDTF">2025-11-13T08:19:00Z</dcterms:modified>
</cp:coreProperties>
</file>